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1C6FD" w14:textId="77777777" w:rsidR="001E7EB0" w:rsidRPr="001E7EB0" w:rsidRDefault="001E7EB0" w:rsidP="001E7EB0">
      <w:pPr>
        <w:shd w:val="clear" w:color="auto" w:fill="FFFFFF"/>
        <w:spacing w:before="100" w:beforeAutospacing="1" w:after="100" w:afterAutospacing="1" w:line="240" w:lineRule="auto"/>
        <w:textAlignment w:val="baseline"/>
        <w:outlineLvl w:val="0"/>
        <w:rPr>
          <w:rFonts w:ascii="Arial" w:eastAsia="Times New Roman" w:hAnsi="Arial" w:cs="Arial"/>
          <w:color w:val="2D3E8C"/>
          <w:kern w:val="36"/>
          <w:sz w:val="48"/>
          <w:szCs w:val="48"/>
          <w:lang w:eastAsia="de-DE"/>
        </w:rPr>
      </w:pPr>
      <w:r w:rsidRPr="001E7EB0">
        <w:rPr>
          <w:rFonts w:ascii="Arial" w:eastAsia="Times New Roman" w:hAnsi="Arial" w:cs="Arial"/>
          <w:color w:val="2D3E8C"/>
          <w:kern w:val="36"/>
          <w:sz w:val="48"/>
          <w:szCs w:val="48"/>
          <w:lang w:eastAsia="de-DE"/>
        </w:rPr>
        <w:t>Hormone – Signal- und Botenstoffe des Körpers</w:t>
      </w:r>
    </w:p>
    <w:p w14:paraId="767B834A" w14:textId="77777777" w:rsidR="001E7EB0" w:rsidRPr="001E7EB0" w:rsidRDefault="001E7EB0" w:rsidP="001E7EB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1E7EB0">
        <w:rPr>
          <w:rFonts w:ascii="Arial" w:eastAsia="Times New Roman" w:hAnsi="Arial" w:cs="Arial"/>
          <w:color w:val="444444"/>
          <w:sz w:val="24"/>
          <w:szCs w:val="24"/>
          <w:lang w:eastAsia="de-DE"/>
        </w:rPr>
        <w:t>Die Körper von Menschen und Tieren sind komplexe und perfekt aufeinander abgestimmte Systeme. Damit dieses System läuft, muss es regelmäßig kontrolliert und gegebenenfalls reguliert werden. Dazu werden Informationen im Wesentlichen über zwei Arten durch den Körper weitergleitet: in Form von elektrischen Signalen und in Form von chemischen Signalen. Elektrische Signale werden über die Nervenbahnen weitergleitet. Chemische Signale werden in Form von Hormonen weitergeleitet. Die Weiterleitung von Hormonen erfolgt dabei über die Blutbahn durch den ganzen Körper.</w:t>
      </w:r>
    </w:p>
    <w:p w14:paraId="7B68B49A" w14:textId="77777777" w:rsidR="001E7EB0" w:rsidRPr="001E7EB0" w:rsidRDefault="001E7EB0" w:rsidP="001E7EB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1E7EB0">
        <w:rPr>
          <w:rFonts w:ascii="Arial" w:eastAsia="Times New Roman" w:hAnsi="Arial" w:cs="Arial"/>
          <w:color w:val="444444"/>
          <w:sz w:val="24"/>
          <w:szCs w:val="24"/>
          <w:lang w:eastAsia="de-DE"/>
        </w:rPr>
        <w:t>Oftmals befindet sich der Ort der Hormonproduktion weit entfernt vom Ort, an dem das Hormon benötigt wird. So bildet beispielsweise die Hypophyse (Hirnanhangsdrüse) im Gehirn Hormone, die im gesamten Körper benötigt werden. Ein bekanntes Hormon ist beispielsweise Adrenalin, das für eine erhöhte Aufmerksamkeit in Stresssituationen ausgeschüttet wird.</w:t>
      </w:r>
    </w:p>
    <w:p w14:paraId="7AE576CC" w14:textId="77777777" w:rsidR="001E7EB0" w:rsidRDefault="001E7EB0" w:rsidP="001E7EB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1E7EB0">
        <w:rPr>
          <w:rFonts w:ascii="Arial" w:eastAsia="Times New Roman" w:hAnsi="Arial" w:cs="Arial"/>
          <w:color w:val="444444"/>
          <w:sz w:val="24"/>
          <w:szCs w:val="24"/>
          <w:lang w:eastAsia="de-DE"/>
        </w:rPr>
        <w:t>In der Regel werden bei Männern und Frauen die gleichen Hormone produziert und ausgeschüttet. Eine Ausnahme sind allerdings die sogenannten Keimdrüsen- oder auch Sexualhormone. Die Sexualhormone sind für die Ausprägung unserer Geschlechtsorgane und zur Aufrechterhaltung der Sexualfunktionen notwendig.</w:t>
      </w:r>
    </w:p>
    <w:p w14:paraId="500B5DE1" w14:textId="77777777" w:rsidR="00085180" w:rsidRP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b/>
          <w:bCs/>
          <w:color w:val="444444"/>
          <w:sz w:val="24"/>
          <w:szCs w:val="24"/>
          <w:lang w:eastAsia="de-DE"/>
        </w:rPr>
      </w:pPr>
      <w:r w:rsidRPr="00085180">
        <w:rPr>
          <w:rFonts w:ascii="Arial" w:eastAsia="Times New Roman" w:hAnsi="Arial" w:cs="Arial"/>
          <w:b/>
          <w:bCs/>
          <w:color w:val="444444"/>
          <w:sz w:val="24"/>
          <w:szCs w:val="24"/>
          <w:lang w:eastAsia="de-DE"/>
        </w:rPr>
        <w:t>Was sind Hormone?</w:t>
      </w:r>
    </w:p>
    <w:p w14:paraId="5F1D5E9F" w14:textId="77777777" w:rsidR="00085180" w:rsidRP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085180">
        <w:rPr>
          <w:rFonts w:ascii="Arial" w:eastAsia="Times New Roman" w:hAnsi="Arial" w:cs="Arial"/>
          <w:color w:val="444444"/>
          <w:sz w:val="24"/>
          <w:szCs w:val="24"/>
          <w:lang w:eastAsia="de-DE"/>
        </w:rPr>
        <w:t>Hormone sind Signal- oder Botenstoffe, die in spezialisierten Zellen gebildet und dann ins </w:t>
      </w:r>
      <w:hyperlink r:id="rId4" w:history="1">
        <w:r w:rsidRPr="00085180">
          <w:rPr>
            <w:rStyle w:val="Hyperlink"/>
            <w:rFonts w:ascii="Arial" w:eastAsia="Times New Roman" w:hAnsi="Arial" w:cs="Arial"/>
            <w:sz w:val="24"/>
            <w:szCs w:val="24"/>
            <w:lang w:eastAsia="de-DE"/>
          </w:rPr>
          <w:t>Blut</w:t>
        </w:r>
      </w:hyperlink>
      <w:r w:rsidRPr="00085180">
        <w:rPr>
          <w:rFonts w:ascii="Arial" w:eastAsia="Times New Roman" w:hAnsi="Arial" w:cs="Arial"/>
          <w:color w:val="444444"/>
          <w:sz w:val="24"/>
          <w:szCs w:val="24"/>
          <w:lang w:eastAsia="de-DE"/>
        </w:rPr>
        <w:t xml:space="preserve"> ab-gegeben werden. Sie entfalten ihre Wirkung entweder an den Zellen, in denen sie gebildet </w:t>
      </w:r>
      <w:proofErr w:type="spellStart"/>
      <w:r w:rsidRPr="00085180">
        <w:rPr>
          <w:rFonts w:ascii="Arial" w:eastAsia="Times New Roman" w:hAnsi="Arial" w:cs="Arial"/>
          <w:color w:val="444444"/>
          <w:sz w:val="24"/>
          <w:szCs w:val="24"/>
          <w:lang w:eastAsia="de-DE"/>
        </w:rPr>
        <w:t>wur</w:t>
      </w:r>
      <w:proofErr w:type="spellEnd"/>
      <w:r w:rsidRPr="00085180">
        <w:rPr>
          <w:rFonts w:ascii="Arial" w:eastAsia="Times New Roman" w:hAnsi="Arial" w:cs="Arial"/>
          <w:color w:val="444444"/>
          <w:sz w:val="24"/>
          <w:szCs w:val="24"/>
          <w:lang w:eastAsia="de-DE"/>
        </w:rPr>
        <w:t>-den, oder an mehr oder weniger weit entfernten Zellen.</w:t>
      </w:r>
    </w:p>
    <w:p w14:paraId="04C3EA75" w14:textId="77777777" w:rsidR="00085180" w:rsidRP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b/>
          <w:bCs/>
          <w:color w:val="444444"/>
          <w:sz w:val="24"/>
          <w:szCs w:val="24"/>
          <w:lang w:eastAsia="de-DE"/>
        </w:rPr>
      </w:pPr>
      <w:r w:rsidRPr="00085180">
        <w:rPr>
          <w:rFonts w:ascii="Arial" w:eastAsia="Times New Roman" w:hAnsi="Arial" w:cs="Arial"/>
          <w:b/>
          <w:bCs/>
          <w:color w:val="444444"/>
          <w:sz w:val="24"/>
          <w:szCs w:val="24"/>
          <w:lang w:eastAsia="de-DE"/>
        </w:rPr>
        <w:t>Wo werden Hormone gebildet?</w:t>
      </w:r>
    </w:p>
    <w:p w14:paraId="6B06452C" w14:textId="77777777" w:rsidR="00085180" w:rsidRP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085180">
        <w:rPr>
          <w:rFonts w:ascii="Arial" w:eastAsia="Times New Roman" w:hAnsi="Arial" w:cs="Arial"/>
          <w:color w:val="444444"/>
          <w:sz w:val="24"/>
          <w:szCs w:val="24"/>
          <w:lang w:eastAsia="de-DE"/>
        </w:rPr>
        <w:t>Gebildet werden die Hormone von spezialisierten Zellen in verschiedenen Organen. Dazu zählen zum Beispiel die Hirnanhangdrüse (</w:t>
      </w:r>
      <w:hyperlink r:id="rId5" w:history="1">
        <w:r w:rsidRPr="00085180">
          <w:rPr>
            <w:rStyle w:val="Hyperlink"/>
            <w:rFonts w:ascii="Arial" w:eastAsia="Times New Roman" w:hAnsi="Arial" w:cs="Arial"/>
            <w:sz w:val="24"/>
            <w:szCs w:val="24"/>
            <w:lang w:eastAsia="de-DE"/>
          </w:rPr>
          <w:t>Hypophyse</w:t>
        </w:r>
      </w:hyperlink>
      <w:r w:rsidRPr="00085180">
        <w:rPr>
          <w:rFonts w:ascii="Arial" w:eastAsia="Times New Roman" w:hAnsi="Arial" w:cs="Arial"/>
          <w:color w:val="444444"/>
          <w:sz w:val="24"/>
          <w:szCs w:val="24"/>
          <w:lang w:eastAsia="de-DE"/>
        </w:rPr>
        <w:t>), die </w:t>
      </w:r>
      <w:hyperlink r:id="rId6" w:history="1">
        <w:r w:rsidRPr="00085180">
          <w:rPr>
            <w:rStyle w:val="Hyperlink"/>
            <w:rFonts w:ascii="Arial" w:eastAsia="Times New Roman" w:hAnsi="Arial" w:cs="Arial"/>
            <w:sz w:val="24"/>
            <w:szCs w:val="24"/>
            <w:lang w:eastAsia="de-DE"/>
          </w:rPr>
          <w:t>Schilddrüse</w:t>
        </w:r>
      </w:hyperlink>
      <w:r w:rsidRPr="00085180">
        <w:rPr>
          <w:rFonts w:ascii="Arial" w:eastAsia="Times New Roman" w:hAnsi="Arial" w:cs="Arial"/>
          <w:color w:val="444444"/>
          <w:sz w:val="24"/>
          <w:szCs w:val="24"/>
          <w:lang w:eastAsia="de-DE"/>
        </w:rPr>
        <w:t> und die Nebenschilddrüsen, die Nebennieren (Mark und Rinde), die sogenannten </w:t>
      </w:r>
      <w:hyperlink r:id="rId7" w:history="1">
        <w:r w:rsidRPr="00085180">
          <w:rPr>
            <w:rStyle w:val="Hyperlink"/>
            <w:rFonts w:ascii="Arial" w:eastAsia="Times New Roman" w:hAnsi="Arial" w:cs="Arial"/>
            <w:sz w:val="24"/>
            <w:szCs w:val="24"/>
            <w:lang w:eastAsia="de-DE"/>
          </w:rPr>
          <w:t>Langerhans-Inseln</w:t>
        </w:r>
      </w:hyperlink>
      <w:r w:rsidRPr="00085180">
        <w:rPr>
          <w:rFonts w:ascii="Arial" w:eastAsia="Times New Roman" w:hAnsi="Arial" w:cs="Arial"/>
          <w:color w:val="444444"/>
          <w:sz w:val="24"/>
          <w:szCs w:val="24"/>
          <w:lang w:eastAsia="de-DE"/>
        </w:rPr>
        <w:t> in der </w:t>
      </w:r>
      <w:hyperlink r:id="rId8" w:history="1">
        <w:r w:rsidRPr="00085180">
          <w:rPr>
            <w:rStyle w:val="Hyperlink"/>
            <w:rFonts w:ascii="Arial" w:eastAsia="Times New Roman" w:hAnsi="Arial" w:cs="Arial"/>
            <w:sz w:val="24"/>
            <w:szCs w:val="24"/>
            <w:lang w:eastAsia="de-DE"/>
          </w:rPr>
          <w:t>Bauchspeicheldrüse</w:t>
        </w:r>
      </w:hyperlink>
      <w:r w:rsidRPr="00085180">
        <w:rPr>
          <w:rFonts w:ascii="Arial" w:eastAsia="Times New Roman" w:hAnsi="Arial" w:cs="Arial"/>
          <w:color w:val="444444"/>
          <w:sz w:val="24"/>
          <w:szCs w:val="24"/>
          <w:lang w:eastAsia="de-DE"/>
        </w:rPr>
        <w:t> und die Keimdrüsen (Eierstöcke, </w:t>
      </w:r>
      <w:hyperlink r:id="rId9" w:history="1">
        <w:r w:rsidRPr="00085180">
          <w:rPr>
            <w:rStyle w:val="Hyperlink"/>
            <w:rFonts w:ascii="Arial" w:eastAsia="Times New Roman" w:hAnsi="Arial" w:cs="Arial"/>
            <w:sz w:val="24"/>
            <w:szCs w:val="24"/>
            <w:lang w:eastAsia="de-DE"/>
          </w:rPr>
          <w:t>Hoden</w:t>
        </w:r>
      </w:hyperlink>
      <w:r w:rsidRPr="00085180">
        <w:rPr>
          <w:rFonts w:ascii="Arial" w:eastAsia="Times New Roman" w:hAnsi="Arial" w:cs="Arial"/>
          <w:color w:val="444444"/>
          <w:sz w:val="24"/>
          <w:szCs w:val="24"/>
          <w:lang w:eastAsia="de-DE"/>
        </w:rPr>
        <w:t>).</w:t>
      </w:r>
    </w:p>
    <w:p w14:paraId="6A988B70" w14:textId="77777777" w:rsidR="00085180" w:rsidRP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085180">
        <w:rPr>
          <w:rFonts w:ascii="Arial" w:eastAsia="Times New Roman" w:hAnsi="Arial" w:cs="Arial"/>
          <w:color w:val="444444"/>
          <w:sz w:val="24"/>
          <w:szCs w:val="24"/>
          <w:lang w:eastAsia="de-DE"/>
        </w:rPr>
        <w:t>Mehr über diese hormonproduzierenden Gewebe und Organe erfahren Sie im Beitrag „</w:t>
      </w:r>
      <w:hyperlink r:id="rId10" w:history="1">
        <w:r w:rsidRPr="00085180">
          <w:rPr>
            <w:rStyle w:val="Hyperlink"/>
            <w:rFonts w:ascii="Arial" w:eastAsia="Times New Roman" w:hAnsi="Arial" w:cs="Arial"/>
            <w:sz w:val="24"/>
            <w:szCs w:val="24"/>
            <w:lang w:eastAsia="de-DE"/>
          </w:rPr>
          <w:t>Hormondrüsen</w:t>
        </w:r>
      </w:hyperlink>
      <w:r w:rsidRPr="00085180">
        <w:rPr>
          <w:rFonts w:ascii="Arial" w:eastAsia="Times New Roman" w:hAnsi="Arial" w:cs="Arial"/>
          <w:color w:val="444444"/>
          <w:sz w:val="24"/>
          <w:szCs w:val="24"/>
          <w:lang w:eastAsia="de-DE"/>
        </w:rPr>
        <w:t>“.</w:t>
      </w:r>
    </w:p>
    <w:p w14:paraId="792A3B99" w14:textId="77777777" w:rsidR="00085180" w:rsidRP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085180">
        <w:rPr>
          <w:rFonts w:ascii="Arial" w:eastAsia="Times New Roman" w:hAnsi="Arial" w:cs="Arial"/>
          <w:color w:val="444444"/>
          <w:sz w:val="24"/>
          <w:szCs w:val="24"/>
          <w:lang w:eastAsia="de-DE"/>
        </w:rPr>
        <w:t>Die </w:t>
      </w:r>
      <w:hyperlink r:id="rId11" w:history="1">
        <w:r w:rsidRPr="00085180">
          <w:rPr>
            <w:rStyle w:val="Hyperlink"/>
            <w:rFonts w:ascii="Arial" w:eastAsia="Times New Roman" w:hAnsi="Arial" w:cs="Arial"/>
            <w:sz w:val="24"/>
            <w:szCs w:val="24"/>
            <w:lang w:eastAsia="de-DE"/>
          </w:rPr>
          <w:t>Hormondrüsen</w:t>
        </w:r>
      </w:hyperlink>
      <w:r w:rsidRPr="00085180">
        <w:rPr>
          <w:rFonts w:ascii="Arial" w:eastAsia="Times New Roman" w:hAnsi="Arial" w:cs="Arial"/>
          <w:color w:val="444444"/>
          <w:sz w:val="24"/>
          <w:szCs w:val="24"/>
          <w:lang w:eastAsia="de-DE"/>
        </w:rPr>
        <w:t> bilden ein komplexes Netzwerk, das die Entwicklung und Funktion des Körpers in vielfältigster Weise reguliert und steuert. In diesem Netzwerk – dem </w:t>
      </w:r>
      <w:hyperlink r:id="rId12" w:history="1">
        <w:r w:rsidRPr="00085180">
          <w:rPr>
            <w:rStyle w:val="Hyperlink"/>
            <w:rFonts w:ascii="Arial" w:eastAsia="Times New Roman" w:hAnsi="Arial" w:cs="Arial"/>
            <w:sz w:val="24"/>
            <w:szCs w:val="24"/>
            <w:lang w:eastAsia="de-DE"/>
          </w:rPr>
          <w:t>Hormonsystem</w:t>
        </w:r>
      </w:hyperlink>
      <w:r w:rsidRPr="00085180">
        <w:rPr>
          <w:rFonts w:ascii="Arial" w:eastAsia="Times New Roman" w:hAnsi="Arial" w:cs="Arial"/>
          <w:color w:val="444444"/>
          <w:sz w:val="24"/>
          <w:szCs w:val="24"/>
          <w:lang w:eastAsia="de-DE"/>
        </w:rPr>
        <w:t> – können sich verschiedene Hormondrüsen je nach Bedarf gegenseitig stimulieren oder bremsen.</w:t>
      </w:r>
    </w:p>
    <w:p w14:paraId="643D5CB5" w14:textId="77777777" w:rsid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p>
    <w:p w14:paraId="211A7CF9" w14:textId="77777777" w:rsidR="00085180" w:rsidRP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p>
    <w:p w14:paraId="1039218B" w14:textId="77777777" w:rsidR="00085180" w:rsidRP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b/>
          <w:bCs/>
          <w:color w:val="444444"/>
          <w:sz w:val="24"/>
          <w:szCs w:val="24"/>
          <w:lang w:eastAsia="de-DE"/>
        </w:rPr>
      </w:pPr>
      <w:r w:rsidRPr="00085180">
        <w:rPr>
          <w:rFonts w:ascii="Arial" w:eastAsia="Times New Roman" w:hAnsi="Arial" w:cs="Arial"/>
          <w:b/>
          <w:bCs/>
          <w:color w:val="444444"/>
          <w:sz w:val="24"/>
          <w:szCs w:val="24"/>
          <w:lang w:eastAsia="de-DE"/>
        </w:rPr>
        <w:lastRenderedPageBreak/>
        <w:t>Welche Aufgaben haben Hormone?</w:t>
      </w:r>
    </w:p>
    <w:p w14:paraId="7AC8971A" w14:textId="77777777" w:rsidR="00085180" w:rsidRP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085180">
        <w:rPr>
          <w:rFonts w:ascii="Arial" w:eastAsia="Times New Roman" w:hAnsi="Arial" w:cs="Arial"/>
          <w:color w:val="444444"/>
          <w:sz w:val="24"/>
          <w:szCs w:val="24"/>
          <w:lang w:eastAsia="de-DE"/>
        </w:rPr>
        <w:t xml:space="preserve">Hormone haben Wirkungen vielfältiger Art. An ihrem Zielort lösen sie sogenannte </w:t>
      </w:r>
      <w:proofErr w:type="spellStart"/>
      <w:r w:rsidRPr="00085180">
        <w:rPr>
          <w:rFonts w:ascii="Arial" w:eastAsia="Times New Roman" w:hAnsi="Arial" w:cs="Arial"/>
          <w:color w:val="444444"/>
          <w:sz w:val="24"/>
          <w:szCs w:val="24"/>
          <w:lang w:eastAsia="de-DE"/>
        </w:rPr>
        <w:t>Primärreaktio-nen</w:t>
      </w:r>
      <w:proofErr w:type="spellEnd"/>
      <w:r w:rsidRPr="00085180">
        <w:rPr>
          <w:rFonts w:ascii="Arial" w:eastAsia="Times New Roman" w:hAnsi="Arial" w:cs="Arial"/>
          <w:color w:val="444444"/>
          <w:sz w:val="24"/>
          <w:szCs w:val="24"/>
          <w:lang w:eastAsia="de-DE"/>
        </w:rPr>
        <w:t xml:space="preserve"> aus, wie zum Beispiel die Bildung bestimmter </w:t>
      </w:r>
      <w:hyperlink r:id="rId13" w:history="1">
        <w:r w:rsidRPr="00085180">
          <w:rPr>
            <w:rStyle w:val="Hyperlink"/>
            <w:rFonts w:ascii="Arial" w:eastAsia="Times New Roman" w:hAnsi="Arial" w:cs="Arial"/>
            <w:sz w:val="24"/>
            <w:szCs w:val="24"/>
            <w:lang w:eastAsia="de-DE"/>
          </w:rPr>
          <w:t>Enzyme</w:t>
        </w:r>
      </w:hyperlink>
      <w:r w:rsidRPr="00085180">
        <w:rPr>
          <w:rFonts w:ascii="Arial" w:eastAsia="Times New Roman" w:hAnsi="Arial" w:cs="Arial"/>
          <w:color w:val="444444"/>
          <w:sz w:val="24"/>
          <w:szCs w:val="24"/>
          <w:lang w:eastAsia="de-DE"/>
        </w:rPr>
        <w:t>. Diese Primärreaktionen setzen ihrer-seits Sekundärreaktionen in Gang, über die sich letztlich die eigentliche Hormon-Wirkung entfaltet.</w:t>
      </w:r>
    </w:p>
    <w:p w14:paraId="7C59B6D4" w14:textId="77777777" w:rsidR="00085180" w:rsidRPr="00085180" w:rsidRDefault="00085180" w:rsidP="0008518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085180">
        <w:rPr>
          <w:rFonts w:ascii="Arial" w:eastAsia="Times New Roman" w:hAnsi="Arial" w:cs="Arial"/>
          <w:color w:val="444444"/>
          <w:sz w:val="24"/>
          <w:szCs w:val="24"/>
          <w:lang w:eastAsia="de-DE"/>
        </w:rPr>
        <w:t>Auf diese Weise bewirkt beispielsweise das Hormon </w:t>
      </w:r>
      <w:hyperlink r:id="rId14" w:history="1">
        <w:r w:rsidRPr="00085180">
          <w:rPr>
            <w:rStyle w:val="Hyperlink"/>
            <w:rFonts w:ascii="Arial" w:eastAsia="Times New Roman" w:hAnsi="Arial" w:cs="Arial"/>
            <w:sz w:val="24"/>
            <w:szCs w:val="24"/>
            <w:lang w:eastAsia="de-DE"/>
          </w:rPr>
          <w:t>Insulin</w:t>
        </w:r>
      </w:hyperlink>
      <w:r w:rsidRPr="00085180">
        <w:rPr>
          <w:rFonts w:ascii="Arial" w:eastAsia="Times New Roman" w:hAnsi="Arial" w:cs="Arial"/>
          <w:color w:val="444444"/>
          <w:sz w:val="24"/>
          <w:szCs w:val="24"/>
          <w:lang w:eastAsia="de-DE"/>
        </w:rPr>
        <w:t> eine Senkung des Blutzuckerspiegels; das </w:t>
      </w:r>
      <w:hyperlink r:id="rId15" w:history="1">
        <w:r w:rsidRPr="00085180">
          <w:rPr>
            <w:rStyle w:val="Hyperlink"/>
            <w:rFonts w:ascii="Arial" w:eastAsia="Times New Roman" w:hAnsi="Arial" w:cs="Arial"/>
            <w:sz w:val="24"/>
            <w:szCs w:val="24"/>
            <w:lang w:eastAsia="de-DE"/>
          </w:rPr>
          <w:t>Adrenalin</w:t>
        </w:r>
      </w:hyperlink>
      <w:r w:rsidRPr="00085180">
        <w:rPr>
          <w:rFonts w:ascii="Arial" w:eastAsia="Times New Roman" w:hAnsi="Arial" w:cs="Arial"/>
          <w:color w:val="444444"/>
          <w:sz w:val="24"/>
          <w:szCs w:val="24"/>
          <w:lang w:eastAsia="de-DE"/>
        </w:rPr>
        <w:t> steigert den Blutdruck, und das männliche Geschlechtshormon </w:t>
      </w:r>
      <w:hyperlink r:id="rId16" w:history="1">
        <w:r w:rsidRPr="00085180">
          <w:rPr>
            <w:rStyle w:val="Hyperlink"/>
            <w:rFonts w:ascii="Arial" w:eastAsia="Times New Roman" w:hAnsi="Arial" w:cs="Arial"/>
            <w:sz w:val="24"/>
            <w:szCs w:val="24"/>
            <w:lang w:eastAsia="de-DE"/>
          </w:rPr>
          <w:t>Testosteron</w:t>
        </w:r>
      </w:hyperlink>
      <w:r w:rsidRPr="00085180">
        <w:rPr>
          <w:rFonts w:ascii="Arial" w:eastAsia="Times New Roman" w:hAnsi="Arial" w:cs="Arial"/>
          <w:color w:val="444444"/>
          <w:sz w:val="24"/>
          <w:szCs w:val="24"/>
          <w:lang w:eastAsia="de-DE"/>
        </w:rPr>
        <w:t> sorgt unter anderem für die Spermienreifung. Bei all diesen Reaktionen werden die Hormone selbst nicht verbraucht.</w:t>
      </w:r>
    </w:p>
    <w:p w14:paraId="43D594C6" w14:textId="77777777" w:rsidR="00DA39E3" w:rsidRDefault="00DA39E3" w:rsidP="001E7EB0">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Pr>
          <w:rFonts w:ascii="Arial" w:eastAsia="Times New Roman" w:hAnsi="Arial" w:cs="Arial"/>
          <w:color w:val="444444"/>
          <w:sz w:val="24"/>
          <w:szCs w:val="24"/>
          <w:lang w:eastAsia="de-DE"/>
        </w:rPr>
        <w:t>Bitte den Link öff</w:t>
      </w:r>
      <w:r w:rsidR="009A7E0C">
        <w:rPr>
          <w:rFonts w:ascii="Arial" w:eastAsia="Times New Roman" w:hAnsi="Arial" w:cs="Arial"/>
          <w:color w:val="444444"/>
          <w:sz w:val="24"/>
          <w:szCs w:val="24"/>
          <w:lang w:eastAsia="de-DE"/>
        </w:rPr>
        <w:t>n</w:t>
      </w:r>
      <w:r>
        <w:rPr>
          <w:rFonts w:ascii="Arial" w:eastAsia="Times New Roman" w:hAnsi="Arial" w:cs="Arial"/>
          <w:color w:val="444444"/>
          <w:sz w:val="24"/>
          <w:szCs w:val="24"/>
          <w:lang w:eastAsia="de-DE"/>
        </w:rPr>
        <w:t xml:space="preserve">en und </w:t>
      </w:r>
      <w:r w:rsidR="009A7E0C">
        <w:rPr>
          <w:rFonts w:ascii="Arial" w:eastAsia="Times New Roman" w:hAnsi="Arial" w:cs="Arial"/>
          <w:color w:val="444444"/>
          <w:sz w:val="24"/>
          <w:szCs w:val="24"/>
          <w:lang w:eastAsia="de-DE"/>
        </w:rPr>
        <w:t>dort weiter arbeiten….</w:t>
      </w:r>
    </w:p>
    <w:p w14:paraId="73B94A24" w14:textId="413F7144" w:rsidR="009A7E0C" w:rsidRDefault="00D015DA" w:rsidP="001E7EB0">
      <w:pPr>
        <w:shd w:val="clear" w:color="auto" w:fill="FFFFFF"/>
        <w:spacing w:before="100" w:beforeAutospacing="1" w:after="100" w:afterAutospacing="1" w:line="240" w:lineRule="auto"/>
        <w:textAlignment w:val="baseline"/>
        <w:rPr>
          <w:rStyle w:val="Hyperlink"/>
          <w:rFonts w:ascii="Arial" w:eastAsia="Times New Roman" w:hAnsi="Arial" w:cs="Arial"/>
          <w:sz w:val="24"/>
          <w:szCs w:val="24"/>
          <w:lang w:eastAsia="de-DE"/>
        </w:rPr>
      </w:pPr>
      <w:hyperlink r:id="rId17" w:history="1">
        <w:r w:rsidR="009A7E0C" w:rsidRPr="00213591">
          <w:rPr>
            <w:rStyle w:val="Hyperlink"/>
            <w:rFonts w:ascii="Arial" w:eastAsia="Times New Roman" w:hAnsi="Arial" w:cs="Arial"/>
            <w:sz w:val="24"/>
            <w:szCs w:val="24"/>
            <w:lang w:eastAsia="de-DE"/>
          </w:rPr>
          <w:t>https://pubertaet.lehrer-online.de/online-uebungen/online-quiz-und-interaktive-uebungen/hormone-signal-und-botenstoffe-des-koerpers/</w:t>
        </w:r>
      </w:hyperlink>
    </w:p>
    <w:p w14:paraId="5D0CCA51" w14:textId="77777777" w:rsidR="00AE4AD2" w:rsidRDefault="00AE4AD2" w:rsidP="00AE4AD2">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p>
    <w:p w14:paraId="54E5F0BE" w14:textId="4226941C" w:rsidR="00AE4AD2" w:rsidRPr="00AE4AD2" w:rsidRDefault="00AE4AD2" w:rsidP="00AE4AD2">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C0119B">
        <w:rPr>
          <w:rFonts w:ascii="Arial" w:eastAsia="Times New Roman" w:hAnsi="Arial" w:cs="Arial"/>
          <w:b/>
          <w:bCs/>
          <w:color w:val="FF0000"/>
          <w:sz w:val="24"/>
          <w:szCs w:val="24"/>
          <w:u w:val="single"/>
          <w:lang w:eastAsia="de-DE"/>
        </w:rPr>
        <w:t>Nachfolgend haben wir Ihnen eine Übersicht über die wichtigsten Funktionen im Körper, an denen Hormone beteiligt sind, zusammengestellt</w:t>
      </w:r>
      <w:r w:rsidRPr="00AE4AD2">
        <w:rPr>
          <w:rFonts w:ascii="Arial" w:eastAsia="Times New Roman" w:hAnsi="Arial" w:cs="Arial"/>
          <w:color w:val="444444"/>
          <w:sz w:val="24"/>
          <w:szCs w:val="24"/>
          <w:lang w:eastAsia="de-DE"/>
        </w:rPr>
        <w:t>:</w:t>
      </w:r>
    </w:p>
    <w:p w14:paraId="154CF303" w14:textId="77777777" w:rsidR="00AE4AD2" w:rsidRPr="00AE4AD2" w:rsidRDefault="00AE4AD2" w:rsidP="00AE4AD2">
      <w:pPr>
        <w:shd w:val="clear" w:color="auto" w:fill="FFFFFF"/>
        <w:spacing w:before="100" w:beforeAutospacing="1" w:after="100" w:afterAutospacing="1" w:line="240" w:lineRule="auto"/>
        <w:textAlignment w:val="baseline"/>
        <w:rPr>
          <w:rFonts w:ascii="Arial" w:eastAsia="Times New Roman" w:hAnsi="Arial" w:cs="Arial"/>
          <w:b/>
          <w:bCs/>
          <w:color w:val="444444"/>
          <w:sz w:val="24"/>
          <w:szCs w:val="24"/>
          <w:u w:val="single"/>
          <w:lang w:eastAsia="de-DE"/>
        </w:rPr>
      </w:pPr>
      <w:r w:rsidRPr="00AE4AD2">
        <w:rPr>
          <w:rFonts w:ascii="Arial" w:eastAsia="Times New Roman" w:hAnsi="Arial" w:cs="Arial"/>
          <w:b/>
          <w:bCs/>
          <w:color w:val="444444"/>
          <w:sz w:val="24"/>
          <w:szCs w:val="24"/>
          <w:u w:val="single"/>
          <w:lang w:eastAsia="de-DE"/>
        </w:rPr>
        <w:t>Sexualität und Reproduktion</w:t>
      </w:r>
    </w:p>
    <w:p w14:paraId="4413810C" w14:textId="77777777" w:rsidR="00AE4AD2" w:rsidRPr="00AE4AD2" w:rsidRDefault="00AE4AD2" w:rsidP="00AE4AD2">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AE4AD2">
        <w:rPr>
          <w:rFonts w:ascii="Arial" w:eastAsia="Times New Roman" w:hAnsi="Arial" w:cs="Arial"/>
          <w:color w:val="444444"/>
          <w:sz w:val="24"/>
          <w:szCs w:val="24"/>
          <w:lang w:eastAsia="de-DE"/>
        </w:rPr>
        <w:t>Hormone steuern unsere Libido, die Bildung der Eizellen und Samenzellen, die Befruchtung, die Versorgung des Kindes im Mutterleib, die Regulierung des Geburtsvorgangs und die Entwicklung der Milchdrüsen.</w:t>
      </w:r>
    </w:p>
    <w:p w14:paraId="34AC2C4B" w14:textId="77777777" w:rsidR="00AE4AD2" w:rsidRPr="00AE4AD2" w:rsidRDefault="00AE4AD2" w:rsidP="00AE4AD2">
      <w:pPr>
        <w:shd w:val="clear" w:color="auto" w:fill="FFFFFF"/>
        <w:spacing w:before="100" w:beforeAutospacing="1" w:after="100" w:afterAutospacing="1" w:line="240" w:lineRule="auto"/>
        <w:textAlignment w:val="baseline"/>
        <w:rPr>
          <w:rFonts w:ascii="Arial" w:eastAsia="Times New Roman" w:hAnsi="Arial" w:cs="Arial"/>
          <w:b/>
          <w:bCs/>
          <w:color w:val="444444"/>
          <w:sz w:val="24"/>
          <w:szCs w:val="24"/>
          <w:u w:val="single"/>
          <w:lang w:eastAsia="de-DE"/>
        </w:rPr>
      </w:pPr>
      <w:r w:rsidRPr="00AE4AD2">
        <w:rPr>
          <w:rFonts w:ascii="Arial" w:eastAsia="Times New Roman" w:hAnsi="Arial" w:cs="Arial"/>
          <w:b/>
          <w:bCs/>
          <w:color w:val="444444"/>
          <w:sz w:val="24"/>
          <w:szCs w:val="24"/>
          <w:u w:val="single"/>
          <w:lang w:eastAsia="de-DE"/>
        </w:rPr>
        <w:t>Wachstum und Entwicklung</w:t>
      </w:r>
    </w:p>
    <w:p w14:paraId="4C2C1C27" w14:textId="77777777" w:rsidR="00AE4AD2" w:rsidRPr="00AE4AD2" w:rsidRDefault="00AE4AD2" w:rsidP="00AE4AD2">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AE4AD2">
        <w:rPr>
          <w:rFonts w:ascii="Arial" w:eastAsia="Times New Roman" w:hAnsi="Arial" w:cs="Arial"/>
          <w:color w:val="444444"/>
          <w:sz w:val="24"/>
          <w:szCs w:val="24"/>
          <w:lang w:eastAsia="de-DE"/>
        </w:rPr>
        <w:t>Hormone regulieren den Stoffwechsel von Muskeln, Knochen und Geweben.</w:t>
      </w:r>
    </w:p>
    <w:p w14:paraId="7938D3EA" w14:textId="77777777" w:rsidR="00AE4AD2" w:rsidRPr="00AE4AD2" w:rsidRDefault="00AE4AD2" w:rsidP="00AE4AD2">
      <w:pPr>
        <w:shd w:val="clear" w:color="auto" w:fill="FFFFFF"/>
        <w:spacing w:before="100" w:beforeAutospacing="1" w:after="100" w:afterAutospacing="1" w:line="240" w:lineRule="auto"/>
        <w:textAlignment w:val="baseline"/>
        <w:rPr>
          <w:rFonts w:ascii="Arial" w:eastAsia="Times New Roman" w:hAnsi="Arial" w:cs="Arial"/>
          <w:b/>
          <w:bCs/>
          <w:color w:val="444444"/>
          <w:sz w:val="24"/>
          <w:szCs w:val="24"/>
          <w:u w:val="single"/>
          <w:lang w:eastAsia="de-DE"/>
        </w:rPr>
      </w:pPr>
      <w:r w:rsidRPr="00AE4AD2">
        <w:rPr>
          <w:rFonts w:ascii="Arial" w:eastAsia="Times New Roman" w:hAnsi="Arial" w:cs="Arial"/>
          <w:b/>
          <w:bCs/>
          <w:color w:val="444444"/>
          <w:sz w:val="24"/>
          <w:szCs w:val="24"/>
          <w:u w:val="single"/>
          <w:lang w:eastAsia="de-DE"/>
        </w:rPr>
        <w:t>Allgemeine Gesundheit</w:t>
      </w:r>
    </w:p>
    <w:p w14:paraId="1426B391" w14:textId="77777777" w:rsidR="00AE4AD2" w:rsidRPr="00AE4AD2" w:rsidRDefault="00AE4AD2" w:rsidP="00AE4AD2">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AE4AD2">
        <w:rPr>
          <w:rFonts w:ascii="Arial" w:eastAsia="Times New Roman" w:hAnsi="Arial" w:cs="Arial"/>
          <w:color w:val="444444"/>
          <w:sz w:val="24"/>
          <w:szCs w:val="24"/>
          <w:lang w:eastAsia="de-DE"/>
        </w:rPr>
        <w:t>Hormone mobilisieren die Abwehrkräfte bei Belastungen wie emotionalem Stress, Durst, Hunger, Hitze, Kälte, Verletzungen und Infektionen.</w:t>
      </w:r>
    </w:p>
    <w:p w14:paraId="077A47ED" w14:textId="77777777" w:rsidR="00AE4AD2" w:rsidRPr="00AE4AD2" w:rsidRDefault="00AE4AD2" w:rsidP="00AE4AD2">
      <w:pPr>
        <w:shd w:val="clear" w:color="auto" w:fill="FFFFFF"/>
        <w:spacing w:before="100" w:beforeAutospacing="1" w:after="100" w:afterAutospacing="1" w:line="240" w:lineRule="auto"/>
        <w:textAlignment w:val="baseline"/>
        <w:rPr>
          <w:rFonts w:ascii="Arial" w:eastAsia="Times New Roman" w:hAnsi="Arial" w:cs="Arial"/>
          <w:b/>
          <w:bCs/>
          <w:color w:val="444444"/>
          <w:sz w:val="24"/>
          <w:szCs w:val="24"/>
          <w:u w:val="single"/>
          <w:lang w:eastAsia="de-DE"/>
        </w:rPr>
      </w:pPr>
      <w:r w:rsidRPr="00AE4AD2">
        <w:rPr>
          <w:rFonts w:ascii="Arial" w:eastAsia="Times New Roman" w:hAnsi="Arial" w:cs="Arial"/>
          <w:b/>
          <w:bCs/>
          <w:color w:val="444444"/>
          <w:sz w:val="24"/>
          <w:szCs w:val="24"/>
          <w:u w:val="single"/>
          <w:lang w:eastAsia="de-DE"/>
        </w:rPr>
        <w:t>Zellstoffwechsel und Energiegleichgewicht</w:t>
      </w:r>
    </w:p>
    <w:p w14:paraId="39E9275A" w14:textId="792601F9" w:rsidR="00AE4AD2" w:rsidRDefault="00AE4AD2" w:rsidP="00AE4AD2">
      <w:pPr>
        <w:shd w:val="clear" w:color="auto" w:fill="FFFFFF"/>
        <w:spacing w:before="100" w:beforeAutospacing="1" w:after="100" w:afterAutospacing="1" w:line="240" w:lineRule="auto"/>
        <w:textAlignment w:val="baseline"/>
        <w:rPr>
          <w:rFonts w:ascii="Arial" w:eastAsia="Times New Roman" w:hAnsi="Arial" w:cs="Arial"/>
          <w:color w:val="444444"/>
          <w:sz w:val="24"/>
          <w:szCs w:val="24"/>
          <w:lang w:eastAsia="de-DE"/>
        </w:rPr>
      </w:pPr>
      <w:r w:rsidRPr="00AE4AD2">
        <w:rPr>
          <w:rFonts w:ascii="Arial" w:eastAsia="Times New Roman" w:hAnsi="Arial" w:cs="Arial"/>
          <w:color w:val="444444"/>
          <w:sz w:val="24"/>
          <w:szCs w:val="24"/>
          <w:lang w:eastAsia="de-DE"/>
        </w:rPr>
        <w:t>Hormone sorgen für die optimale Verwertung von Nährstoffen und deren Gleichgewicht. Sie halten alle Körper- und Zellfunktionen aufrecht. Darüber hinaus regulieren sie den Wasserhaushalt.</w:t>
      </w:r>
    </w:p>
    <w:sectPr w:rsidR="00AE4A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B0"/>
    <w:rsid w:val="00085180"/>
    <w:rsid w:val="001E7EB0"/>
    <w:rsid w:val="00885EE4"/>
    <w:rsid w:val="009A7E0C"/>
    <w:rsid w:val="00AE4AD2"/>
    <w:rsid w:val="00C0119B"/>
    <w:rsid w:val="00D015DA"/>
    <w:rsid w:val="00DA39E3"/>
    <w:rsid w:val="00FD1D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D48A"/>
  <w15:chartTrackingRefBased/>
  <w15:docId w15:val="{44701622-EBA3-4205-8D64-76CEB84A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85180"/>
    <w:rPr>
      <w:color w:val="0563C1" w:themeColor="hyperlink"/>
      <w:u w:val="single"/>
    </w:rPr>
  </w:style>
  <w:style w:type="character" w:styleId="NichtaufgelsteErwhnung">
    <w:name w:val="Unresolved Mention"/>
    <w:basedOn w:val="Absatz-Standardschriftart"/>
    <w:uiPriority w:val="99"/>
    <w:semiHidden/>
    <w:unhideWhenUsed/>
    <w:rsid w:val="00085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728248">
      <w:bodyDiv w:val="1"/>
      <w:marLeft w:val="0"/>
      <w:marRight w:val="0"/>
      <w:marTop w:val="0"/>
      <w:marBottom w:val="0"/>
      <w:divBdr>
        <w:top w:val="none" w:sz="0" w:space="0" w:color="auto"/>
        <w:left w:val="none" w:sz="0" w:space="0" w:color="auto"/>
        <w:bottom w:val="none" w:sz="0" w:space="0" w:color="auto"/>
        <w:right w:val="none" w:sz="0" w:space="0" w:color="auto"/>
      </w:divBdr>
      <w:divsChild>
        <w:div w:id="1126779353">
          <w:marLeft w:val="0"/>
          <w:marRight w:val="0"/>
          <w:marTop w:val="0"/>
          <w:marBottom w:val="300"/>
          <w:divBdr>
            <w:top w:val="none" w:sz="0" w:space="0" w:color="auto"/>
            <w:left w:val="none" w:sz="0" w:space="0" w:color="auto"/>
            <w:bottom w:val="none" w:sz="0" w:space="0" w:color="auto"/>
            <w:right w:val="none" w:sz="0" w:space="0" w:color="auto"/>
          </w:divBdr>
          <w:divsChild>
            <w:div w:id="850291324">
              <w:marLeft w:val="0"/>
              <w:marRight w:val="0"/>
              <w:marTop w:val="0"/>
              <w:marBottom w:val="0"/>
              <w:divBdr>
                <w:top w:val="none" w:sz="0" w:space="0" w:color="auto"/>
                <w:left w:val="none" w:sz="0" w:space="0" w:color="auto"/>
                <w:bottom w:val="none" w:sz="0" w:space="0" w:color="auto"/>
                <w:right w:val="none" w:sz="0" w:space="0" w:color="auto"/>
              </w:divBdr>
            </w:div>
          </w:divsChild>
        </w:div>
        <w:div w:id="1535996205">
          <w:marLeft w:val="0"/>
          <w:marRight w:val="0"/>
          <w:marTop w:val="0"/>
          <w:marBottom w:val="0"/>
          <w:divBdr>
            <w:top w:val="none" w:sz="0" w:space="0" w:color="auto"/>
            <w:left w:val="none" w:sz="0" w:space="0" w:color="auto"/>
            <w:bottom w:val="none" w:sz="0" w:space="0" w:color="auto"/>
            <w:right w:val="none" w:sz="0" w:space="0" w:color="auto"/>
          </w:divBdr>
          <w:divsChild>
            <w:div w:id="1837719881">
              <w:marLeft w:val="0"/>
              <w:marRight w:val="0"/>
              <w:marTop w:val="0"/>
              <w:marBottom w:val="0"/>
              <w:divBdr>
                <w:top w:val="none" w:sz="0" w:space="0" w:color="auto"/>
                <w:left w:val="none" w:sz="0" w:space="0" w:color="auto"/>
                <w:bottom w:val="none" w:sz="0" w:space="0" w:color="auto"/>
                <w:right w:val="none" w:sz="0" w:space="0" w:color="auto"/>
              </w:divBdr>
              <w:divsChild>
                <w:div w:id="1160578415">
                  <w:marLeft w:val="0"/>
                  <w:marRight w:val="0"/>
                  <w:marTop w:val="0"/>
                  <w:marBottom w:val="300"/>
                  <w:divBdr>
                    <w:top w:val="none" w:sz="0" w:space="0" w:color="auto"/>
                    <w:left w:val="none" w:sz="0" w:space="0" w:color="auto"/>
                    <w:bottom w:val="none" w:sz="0" w:space="0" w:color="auto"/>
                    <w:right w:val="none" w:sz="0" w:space="0" w:color="auto"/>
                  </w:divBdr>
                  <w:divsChild>
                    <w:div w:id="6510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04019">
      <w:bodyDiv w:val="1"/>
      <w:marLeft w:val="0"/>
      <w:marRight w:val="0"/>
      <w:marTop w:val="0"/>
      <w:marBottom w:val="0"/>
      <w:divBdr>
        <w:top w:val="none" w:sz="0" w:space="0" w:color="auto"/>
        <w:left w:val="none" w:sz="0" w:space="0" w:color="auto"/>
        <w:bottom w:val="none" w:sz="0" w:space="0" w:color="auto"/>
        <w:right w:val="none" w:sz="0" w:space="0" w:color="auto"/>
      </w:divBdr>
      <w:divsChild>
        <w:div w:id="948121543">
          <w:marLeft w:val="0"/>
          <w:marRight w:val="0"/>
          <w:marTop w:val="0"/>
          <w:marBottom w:val="0"/>
          <w:divBdr>
            <w:top w:val="none" w:sz="0" w:space="0" w:color="auto"/>
            <w:left w:val="none" w:sz="0" w:space="0" w:color="auto"/>
            <w:bottom w:val="none" w:sz="0" w:space="0" w:color="auto"/>
            <w:right w:val="none" w:sz="0" w:space="0" w:color="auto"/>
          </w:divBdr>
          <w:divsChild>
            <w:div w:id="105388902">
              <w:marLeft w:val="0"/>
              <w:marRight w:val="4800"/>
              <w:marTop w:val="0"/>
              <w:marBottom w:val="0"/>
              <w:divBdr>
                <w:top w:val="none" w:sz="0" w:space="0" w:color="auto"/>
                <w:left w:val="none" w:sz="0" w:space="0" w:color="auto"/>
                <w:bottom w:val="none" w:sz="0" w:space="0" w:color="auto"/>
                <w:right w:val="none" w:sz="0" w:space="0" w:color="auto"/>
              </w:divBdr>
              <w:divsChild>
                <w:div w:id="966738278">
                  <w:marLeft w:val="0"/>
                  <w:marRight w:val="0"/>
                  <w:marTop w:val="0"/>
                  <w:marBottom w:val="0"/>
                  <w:divBdr>
                    <w:top w:val="none" w:sz="0" w:space="0" w:color="auto"/>
                    <w:left w:val="none" w:sz="0" w:space="0" w:color="auto"/>
                    <w:bottom w:val="none" w:sz="0" w:space="0" w:color="auto"/>
                    <w:right w:val="none" w:sz="0" w:space="0" w:color="auto"/>
                  </w:divBdr>
                  <w:divsChild>
                    <w:div w:id="441074304">
                      <w:marLeft w:val="0"/>
                      <w:marRight w:val="0"/>
                      <w:marTop w:val="0"/>
                      <w:marBottom w:val="240"/>
                      <w:divBdr>
                        <w:top w:val="none" w:sz="0" w:space="0" w:color="auto"/>
                        <w:left w:val="none" w:sz="0" w:space="0" w:color="auto"/>
                        <w:bottom w:val="none" w:sz="0" w:space="0" w:color="auto"/>
                        <w:right w:val="none" w:sz="0" w:space="0" w:color="auto"/>
                      </w:divBdr>
                      <w:divsChild>
                        <w:div w:id="1126776183">
                          <w:marLeft w:val="390"/>
                          <w:marRight w:val="390"/>
                          <w:marTop w:val="0"/>
                          <w:marBottom w:val="0"/>
                          <w:divBdr>
                            <w:top w:val="none" w:sz="0" w:space="0" w:color="auto"/>
                            <w:left w:val="none" w:sz="0" w:space="0" w:color="auto"/>
                            <w:bottom w:val="none" w:sz="0" w:space="0" w:color="auto"/>
                            <w:right w:val="none" w:sz="0" w:space="0" w:color="auto"/>
                          </w:divBdr>
                          <w:divsChild>
                            <w:div w:id="1752697538">
                              <w:marLeft w:val="0"/>
                              <w:marRight w:val="0"/>
                              <w:marTop w:val="0"/>
                              <w:marBottom w:val="0"/>
                              <w:divBdr>
                                <w:top w:val="none" w:sz="0" w:space="0" w:color="auto"/>
                                <w:left w:val="none" w:sz="0" w:space="0" w:color="auto"/>
                                <w:bottom w:val="none" w:sz="0" w:space="0" w:color="auto"/>
                                <w:right w:val="none" w:sz="0" w:space="0" w:color="auto"/>
                              </w:divBdr>
                            </w:div>
                          </w:divsChild>
                        </w:div>
                        <w:div w:id="2093236446">
                          <w:marLeft w:val="0"/>
                          <w:marRight w:val="0"/>
                          <w:marTop w:val="0"/>
                          <w:marBottom w:val="0"/>
                          <w:divBdr>
                            <w:top w:val="none" w:sz="0" w:space="0" w:color="auto"/>
                            <w:left w:val="none" w:sz="0" w:space="0" w:color="auto"/>
                            <w:bottom w:val="none" w:sz="0" w:space="0" w:color="auto"/>
                            <w:right w:val="none" w:sz="0" w:space="0" w:color="auto"/>
                          </w:divBdr>
                          <w:divsChild>
                            <w:div w:id="534200659">
                              <w:marLeft w:val="0"/>
                              <w:marRight w:val="0"/>
                              <w:marTop w:val="0"/>
                              <w:marBottom w:val="240"/>
                              <w:divBdr>
                                <w:top w:val="none" w:sz="0" w:space="0" w:color="auto"/>
                                <w:left w:val="none" w:sz="0" w:space="0" w:color="auto"/>
                                <w:bottom w:val="none" w:sz="0" w:space="0" w:color="auto"/>
                                <w:right w:val="none" w:sz="0" w:space="0" w:color="auto"/>
                              </w:divBdr>
                            </w:div>
                            <w:div w:id="125659728">
                              <w:marLeft w:val="0"/>
                              <w:marRight w:val="0"/>
                              <w:marTop w:val="240"/>
                              <w:marBottom w:val="240"/>
                              <w:divBdr>
                                <w:top w:val="none" w:sz="0" w:space="0" w:color="auto"/>
                                <w:left w:val="none" w:sz="0" w:space="0" w:color="auto"/>
                                <w:bottom w:val="none" w:sz="0" w:space="0" w:color="auto"/>
                                <w:right w:val="none" w:sz="0" w:space="0" w:color="auto"/>
                              </w:divBdr>
                            </w:div>
                            <w:div w:id="6464748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758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4022">
          <w:marLeft w:val="0"/>
          <w:marRight w:val="0"/>
          <w:marTop w:val="0"/>
          <w:marBottom w:val="0"/>
          <w:divBdr>
            <w:top w:val="none" w:sz="0" w:space="0" w:color="auto"/>
            <w:left w:val="none" w:sz="0" w:space="0" w:color="auto"/>
            <w:bottom w:val="none" w:sz="0" w:space="0" w:color="auto"/>
            <w:right w:val="none" w:sz="0" w:space="0" w:color="auto"/>
          </w:divBdr>
          <w:divsChild>
            <w:div w:id="2146389466">
              <w:marLeft w:val="0"/>
              <w:marRight w:val="48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doktor.de/anatomie/bauchspeicheldruese/" TargetMode="External"/><Relationship Id="rId13" Type="http://schemas.openxmlformats.org/officeDocument/2006/relationships/hyperlink" Target="https://www.netdoktor.de/anatomie/enzym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tdoktor.de/anatomie/langerhans-inseln/" TargetMode="External"/><Relationship Id="rId12" Type="http://schemas.openxmlformats.org/officeDocument/2006/relationships/hyperlink" Target="https://www.netdoktor.de/anatomie/hormonsystem/" TargetMode="External"/><Relationship Id="rId17" Type="http://schemas.openxmlformats.org/officeDocument/2006/relationships/hyperlink" Target="https://pubertaet.lehrer-online.de/online-uebungen/online-quiz-und-interaktive-uebungen/hormone-signal-und-botenstoffe-des-koerpers/" TargetMode="External"/><Relationship Id="rId2" Type="http://schemas.openxmlformats.org/officeDocument/2006/relationships/settings" Target="settings.xml"/><Relationship Id="rId16" Type="http://schemas.openxmlformats.org/officeDocument/2006/relationships/hyperlink" Target="https://www.netdoktor.de/Diagnostik+Behandlungen/Laborwerte/Testosteron-1522.html" TargetMode="External"/><Relationship Id="rId1" Type="http://schemas.openxmlformats.org/officeDocument/2006/relationships/styles" Target="styles.xml"/><Relationship Id="rId6" Type="http://schemas.openxmlformats.org/officeDocument/2006/relationships/hyperlink" Target="https://www.netdoktor.de/anatomie/schilddruese/" TargetMode="External"/><Relationship Id="rId11" Type="http://schemas.openxmlformats.org/officeDocument/2006/relationships/hyperlink" Target="https://www.netdoktor.de/anatomie/hormondruesen/" TargetMode="External"/><Relationship Id="rId5" Type="http://schemas.openxmlformats.org/officeDocument/2006/relationships/hyperlink" Target="https://www.netdoktor.de/anatomie/gehirn/hypophyse/" TargetMode="External"/><Relationship Id="rId15" Type="http://schemas.openxmlformats.org/officeDocument/2006/relationships/hyperlink" Target="https://www.netdoktor.de/laborwerte/adrenalin/" TargetMode="External"/><Relationship Id="rId10" Type="http://schemas.openxmlformats.org/officeDocument/2006/relationships/hyperlink" Target="https://www.netdoktor.de/anatomie/hormondruesen/" TargetMode="External"/><Relationship Id="rId19" Type="http://schemas.openxmlformats.org/officeDocument/2006/relationships/theme" Target="theme/theme1.xml"/><Relationship Id="rId4" Type="http://schemas.openxmlformats.org/officeDocument/2006/relationships/hyperlink" Target="https://www.netdoktor.de/anatomie/blut/" TargetMode="External"/><Relationship Id="rId9" Type="http://schemas.openxmlformats.org/officeDocument/2006/relationships/hyperlink" Target="https://www.netdoktor.de/anatomie/hoden/" TargetMode="External"/><Relationship Id="rId14" Type="http://schemas.openxmlformats.org/officeDocument/2006/relationships/hyperlink" Target="https://www.netdoktor.de/krankheiten/diabetes-mellitus/insul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Diakoniewerk Duisburg</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Janowitz, Klaus</dc:creator>
  <cp:keywords/>
  <dc:description/>
  <cp:lastModifiedBy>Janowitz, Klaus</cp:lastModifiedBy>
  <cp:revision>2</cp:revision>
  <cp:lastPrinted>2021-02-12T09:57:00Z</cp:lastPrinted>
  <dcterms:created xsi:type="dcterms:W3CDTF">2021-02-15T08:00:00Z</dcterms:created>
  <dcterms:modified xsi:type="dcterms:W3CDTF">2021-02-15T08:00:00Z</dcterms:modified>
</cp:coreProperties>
</file>