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EA7DA" w14:textId="5B634227" w:rsidR="00683783" w:rsidRDefault="00E71A7E">
      <w:r>
        <w:t>Deutsch</w:t>
      </w:r>
      <w:r>
        <w:tab/>
      </w:r>
      <w:r>
        <w:tab/>
      </w:r>
      <w:r>
        <w:tab/>
      </w:r>
      <w:r>
        <w:tab/>
        <w:t>Herr Pyka</w:t>
      </w:r>
      <w:r>
        <w:tab/>
      </w:r>
      <w:r>
        <w:tab/>
      </w:r>
      <w:r>
        <w:tab/>
      </w:r>
      <w:r>
        <w:tab/>
      </w:r>
      <w:r>
        <w:tab/>
        <w:t>Datum:</w:t>
      </w:r>
    </w:p>
    <w:p w14:paraId="09EDB35B" w14:textId="7F064DB9" w:rsidR="00E71A7E" w:rsidRDefault="00E71A7E"/>
    <w:p w14:paraId="2FE09DBB" w14:textId="2727CEB2" w:rsidR="00E71A7E" w:rsidRDefault="00E71A7E" w:rsidP="00E71A7E">
      <w:pPr>
        <w:jc w:val="center"/>
        <w:rPr>
          <w:b/>
          <w:bCs/>
        </w:rPr>
      </w:pPr>
      <w:r w:rsidRPr="00E71A7E">
        <w:rPr>
          <w:b/>
          <w:bCs/>
        </w:rPr>
        <w:t>Die dialektische Erörterung zur Impfsituation in Israel</w:t>
      </w:r>
    </w:p>
    <w:p w14:paraId="3D313FF5" w14:textId="256F63CF" w:rsidR="00E71A7E" w:rsidRDefault="00E71A7E" w:rsidP="00E71A7E">
      <w:pPr>
        <w:jc w:val="center"/>
        <w:rPr>
          <w:b/>
          <w:bCs/>
        </w:rPr>
      </w:pPr>
    </w:p>
    <w:p w14:paraId="3D54D2D1" w14:textId="6E49CFBA" w:rsidR="00E71A7E" w:rsidRDefault="00E71A7E" w:rsidP="00E71A7E">
      <w:pPr>
        <w:jc w:val="both"/>
      </w:pPr>
      <w:r>
        <w:t>In der letzten Woche haben wir ja bereits über die Impfsituation in Israel gesprochen und dabei gute Gründe für die Forderung, dass bereits geimpfte Menschen wieder ihre normalen Freizeitaktivitäten aufnehmen und auf die Maske verzichten können, als auch Gründe dagegen gefunden. Auch solltet ihr euch in einer linearen Erörterung schonmal entscheiden, ob ihr persönlich dafür oder dagegen seid und 3 Argumente für eure Meinung  präsentieren.</w:t>
      </w:r>
    </w:p>
    <w:p w14:paraId="20B30A3C" w14:textId="0F9C566C" w:rsidR="00E71A7E" w:rsidRDefault="00E71A7E" w:rsidP="00E71A7E">
      <w:pPr>
        <w:jc w:val="both"/>
      </w:pPr>
    </w:p>
    <w:p w14:paraId="7BAC30AB" w14:textId="64CC0477" w:rsidR="00E71A7E" w:rsidRDefault="00E71A7E" w:rsidP="00E71A7E">
      <w:pPr>
        <w:jc w:val="both"/>
      </w:pPr>
      <w:r>
        <w:t>Daran knüpfen wir heute an. Ihr sollt jetzt nämlich eine dialektische Erörterung schreiben, in der ihr zuerst die Argumente gegen eure eigene Meinung entkräftet und dann eure eigenen Argumente präsentiert. Den Teil mit euren eigenen Argumenten habt ihr ja schon am Freitag erledigt, es geht jetzt also hauptsächlich darum, die Gegenargumente zu entkräften.</w:t>
      </w:r>
    </w:p>
    <w:p w14:paraId="01D43C53" w14:textId="461AEFA1" w:rsidR="00E71A7E" w:rsidRDefault="00E71A7E" w:rsidP="00E71A7E">
      <w:pPr>
        <w:jc w:val="both"/>
      </w:pPr>
    </w:p>
    <w:p w14:paraId="1267C52A" w14:textId="3C4775C9" w:rsidR="00E71A7E" w:rsidRDefault="00E71A7E" w:rsidP="00E71A7E">
      <w:pPr>
        <w:jc w:val="both"/>
      </w:pPr>
      <w:r>
        <w:t>Ein Beispiel: Eine Schülerin ist der Meinung, dass bereits geimpfte Menschen sich dennoch an die Regeln halten sollten, da noch nicht alle Menschen einen Impftermin hatten und es daher unfair wäre, wenn die Geimpften Sonderregeln bekommen würden. Das schwache Gegenargument gegen diese Meinung wäre jetzt, dass man ohne die Maske ja besser atmen kann und die Geimpften die Maske ja nicht brauchen. Dieses Argument kann man dadurch entkräften, dass man gar nicht kontrollieren kann, ob nur bereits geimpfte Menschen auf die Maske verzichten</w:t>
      </w:r>
      <w:r w:rsidR="005252A4">
        <w:t>, deswegen sollten erstmal alle die Maske anbehalten – die Schülerin stellt das Argument vor und zeigt dann die Schwachstelle des Arguments auf.</w:t>
      </w:r>
    </w:p>
    <w:p w14:paraId="1C7E7810" w14:textId="3AD0C1B3" w:rsidR="005252A4" w:rsidRDefault="005252A4" w:rsidP="00E71A7E">
      <w:pPr>
        <w:jc w:val="both"/>
      </w:pPr>
    </w:p>
    <w:p w14:paraId="75A3B93B" w14:textId="4775190D" w:rsidR="005252A4" w:rsidRDefault="005252A4" w:rsidP="00E71A7E">
      <w:pPr>
        <w:jc w:val="both"/>
      </w:pPr>
      <w:r>
        <w:t xml:space="preserve">Eine Anleitung, wie genau eine dialektische Erörterung geschrieben wird, findet ihr auf der zweiten Seite. Wenn ihr weitere Fragen habt, meldet euch per </w:t>
      </w:r>
      <w:proofErr w:type="spellStart"/>
      <w:r>
        <w:t>Iserv</w:t>
      </w:r>
      <w:proofErr w:type="spellEnd"/>
      <w:r>
        <w:t xml:space="preserve"> bei mir.</w:t>
      </w:r>
    </w:p>
    <w:p w14:paraId="724ED92B" w14:textId="55EE3178" w:rsidR="005252A4" w:rsidRDefault="005252A4" w:rsidP="00E71A7E">
      <w:pPr>
        <w:jc w:val="both"/>
      </w:pPr>
    </w:p>
    <w:p w14:paraId="2DECA355" w14:textId="6A42CC71" w:rsidR="005252A4" w:rsidRDefault="005252A4" w:rsidP="00E71A7E">
      <w:pPr>
        <w:jc w:val="both"/>
      </w:pPr>
    </w:p>
    <w:p w14:paraId="52C5108D" w14:textId="7FA7AE34" w:rsidR="005252A4" w:rsidRDefault="005252A4" w:rsidP="00E71A7E">
      <w:pPr>
        <w:jc w:val="both"/>
      </w:pPr>
      <w:r>
        <w:t>A1) Schreiben Sie eine dialektische Erörterung zu der Frage, ob bereits geimpfte Menschen wieder alle Freizeitaktivitäten durchführen und auch ohne Maske in der Öffentlichkeit unterwegs sein sollten. Nutzen Sie dabei gerne Ihre Ergebnisse der Aufgaben der letzten Woche.</w:t>
      </w:r>
    </w:p>
    <w:p w14:paraId="5ED2FDDF" w14:textId="5F622CF3" w:rsidR="005252A4" w:rsidRDefault="005252A4" w:rsidP="00E71A7E">
      <w:pPr>
        <w:jc w:val="both"/>
      </w:pPr>
    </w:p>
    <w:p w14:paraId="5463576B" w14:textId="021D885B" w:rsidR="005252A4" w:rsidRDefault="005252A4" w:rsidP="00E71A7E">
      <w:pPr>
        <w:jc w:val="both"/>
      </w:pPr>
    </w:p>
    <w:p w14:paraId="4204AE6D" w14:textId="48A45B40" w:rsidR="005252A4" w:rsidRDefault="005252A4" w:rsidP="00E71A7E">
      <w:pPr>
        <w:jc w:val="both"/>
      </w:pPr>
    </w:p>
    <w:p w14:paraId="644D73F3" w14:textId="0A6618FB" w:rsidR="005252A4" w:rsidRDefault="005252A4" w:rsidP="00E71A7E">
      <w:pPr>
        <w:jc w:val="both"/>
      </w:pPr>
    </w:p>
    <w:p w14:paraId="09D917A6" w14:textId="686CF333" w:rsidR="005252A4" w:rsidRDefault="005252A4" w:rsidP="00E71A7E">
      <w:pPr>
        <w:jc w:val="both"/>
      </w:pPr>
    </w:p>
    <w:p w14:paraId="36BAD8B3" w14:textId="39181774" w:rsidR="005252A4" w:rsidRDefault="005252A4" w:rsidP="00E71A7E">
      <w:pPr>
        <w:jc w:val="both"/>
      </w:pPr>
    </w:p>
    <w:p w14:paraId="6C48A178" w14:textId="39675AC0" w:rsidR="005252A4" w:rsidRDefault="005252A4" w:rsidP="00E71A7E">
      <w:pPr>
        <w:jc w:val="both"/>
      </w:pPr>
    </w:p>
    <w:p w14:paraId="4D114FCA" w14:textId="3133E569" w:rsidR="005252A4" w:rsidRDefault="008E0A97" w:rsidP="00E71A7E">
      <w:pPr>
        <w:jc w:val="both"/>
      </w:pPr>
      <w:r w:rsidRPr="008E0A97">
        <w:rPr>
          <w:noProof/>
        </w:rPr>
        <w:lastRenderedPageBreak/>
        <w:drawing>
          <wp:inline distT="0" distB="0" distL="0" distR="0" wp14:anchorId="53463886" wp14:editId="55F849CB">
            <wp:extent cx="5760720" cy="81362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inline>
        </w:drawing>
      </w:r>
    </w:p>
    <w:p w14:paraId="2EF4BFDE" w14:textId="7E716F80" w:rsidR="008E0A97" w:rsidRDefault="008E0A97" w:rsidP="00E71A7E">
      <w:pPr>
        <w:jc w:val="both"/>
      </w:pPr>
    </w:p>
    <w:p w14:paraId="60CF891E" w14:textId="14CC3B69" w:rsidR="008E0A97" w:rsidRDefault="008E0A97" w:rsidP="00E71A7E">
      <w:pPr>
        <w:jc w:val="both"/>
      </w:pPr>
    </w:p>
    <w:p w14:paraId="7A0FFA1E" w14:textId="51FB3BF8" w:rsidR="008E0A97" w:rsidRDefault="008E0A97" w:rsidP="00E71A7E">
      <w:pPr>
        <w:jc w:val="both"/>
      </w:pPr>
    </w:p>
    <w:p w14:paraId="2E3888AA" w14:textId="5F710655" w:rsidR="008E0A97" w:rsidRPr="00E71A7E" w:rsidRDefault="008E0A97" w:rsidP="00E71A7E">
      <w:pPr>
        <w:jc w:val="both"/>
      </w:pPr>
      <w:r w:rsidRPr="008E0A97">
        <w:rPr>
          <w:noProof/>
        </w:rPr>
        <w:lastRenderedPageBreak/>
        <w:drawing>
          <wp:inline distT="0" distB="0" distL="0" distR="0" wp14:anchorId="523C45D4" wp14:editId="1684BE9A">
            <wp:extent cx="9646920" cy="6704330"/>
            <wp:effectExtent l="4445"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9662322" cy="6715034"/>
                    </a:xfrm>
                    <a:prstGeom prst="rect">
                      <a:avLst/>
                    </a:prstGeom>
                    <a:noFill/>
                    <a:ln>
                      <a:noFill/>
                    </a:ln>
                  </pic:spPr>
                </pic:pic>
              </a:graphicData>
            </a:graphic>
          </wp:inline>
        </w:drawing>
      </w:r>
    </w:p>
    <w:sectPr w:rsidR="008E0A97" w:rsidRPr="00E71A7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704"/>
    <w:rsid w:val="005252A4"/>
    <w:rsid w:val="00683783"/>
    <w:rsid w:val="00791704"/>
    <w:rsid w:val="008E0A97"/>
    <w:rsid w:val="00E71A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D836F"/>
  <w15:chartTrackingRefBased/>
  <w15:docId w15:val="{ECBFCB4A-D17B-4262-9929-A9C5DA9E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0EF5F-37FD-47BD-AEE7-1071F6ED0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278</Words>
  <Characters>1754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Diakoniewerk Duisburg</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Pyka, Dominik</dc:creator>
  <cp:keywords/>
  <dc:description/>
  <cp:lastModifiedBy>Pyka, Dominik</cp:lastModifiedBy>
  <cp:revision>2</cp:revision>
  <dcterms:created xsi:type="dcterms:W3CDTF">2021-03-03T12:10:00Z</dcterms:created>
  <dcterms:modified xsi:type="dcterms:W3CDTF">2021-03-03T12:37:00Z</dcterms:modified>
</cp:coreProperties>
</file>